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9F8" w:rsidRPr="009D69F8" w:rsidRDefault="009D69F8" w:rsidP="009D69F8">
      <w:pPr>
        <w:spacing w:after="0" w:line="240" w:lineRule="auto"/>
        <w:rPr>
          <w:sz w:val="24"/>
          <w:szCs w:val="24"/>
        </w:rPr>
      </w:pPr>
      <w:r w:rsidRPr="009D69F8">
        <w:rPr>
          <w:sz w:val="24"/>
          <w:szCs w:val="24"/>
        </w:rPr>
        <w:t xml:space="preserve">LOGO DE L’ORGANISATION SYNDICALE </w:t>
      </w:r>
    </w:p>
    <w:p w:rsidR="009D69F8" w:rsidRPr="009D69F8" w:rsidRDefault="009D69F8" w:rsidP="009D69F8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9D69F8" w:rsidRPr="009D69F8" w:rsidRDefault="009D69F8" w:rsidP="009D69F8">
      <w:pPr>
        <w:spacing w:after="0" w:line="240" w:lineRule="auto"/>
        <w:rPr>
          <w:sz w:val="24"/>
          <w:szCs w:val="24"/>
        </w:rPr>
      </w:pPr>
    </w:p>
    <w:p w:rsidR="009D69F8" w:rsidRPr="009D69F8" w:rsidRDefault="009D69F8" w:rsidP="009D69F8">
      <w:pPr>
        <w:spacing w:after="0" w:line="240" w:lineRule="auto"/>
        <w:rPr>
          <w:sz w:val="24"/>
          <w:szCs w:val="24"/>
        </w:rPr>
      </w:pPr>
    </w:p>
    <w:p w:rsidR="009D69F8" w:rsidRPr="009D69F8" w:rsidRDefault="009D69F8" w:rsidP="009D69F8">
      <w:pPr>
        <w:shd w:val="clear" w:color="auto" w:fill="71ABBA"/>
        <w:spacing w:after="0" w:line="240" w:lineRule="auto"/>
        <w:jc w:val="center"/>
        <w:rPr>
          <w:b/>
          <w:color w:val="FFFFFF"/>
          <w:sz w:val="24"/>
          <w:szCs w:val="24"/>
          <w:lang w:eastAsia="fr-FR"/>
        </w:rPr>
      </w:pPr>
      <w:r w:rsidRPr="009D69F8">
        <w:rPr>
          <w:b/>
          <w:color w:val="FFFFFF"/>
          <w:sz w:val="24"/>
          <w:szCs w:val="24"/>
          <w:lang w:eastAsia="fr-FR"/>
        </w:rPr>
        <w:t>CONVOCATION AUTORISATION D’ABSENCE</w:t>
      </w:r>
    </w:p>
    <w:p w:rsidR="009D69F8" w:rsidRPr="009D69F8" w:rsidRDefault="009D69F8" w:rsidP="009D69F8">
      <w:pPr>
        <w:spacing w:before="56" w:after="0"/>
        <w:ind w:left="1976" w:right="2042"/>
        <w:jc w:val="center"/>
        <w:rPr>
          <w:rFonts w:cs="Calibri"/>
          <w:i/>
        </w:rPr>
      </w:pPr>
      <w:r w:rsidRPr="009D69F8">
        <w:rPr>
          <w:rFonts w:cs="Calibri"/>
          <w:i/>
        </w:rPr>
        <w:t>(Imprimé à compléter et à renvoyer à la collectivité)</w:t>
      </w:r>
    </w:p>
    <w:p w:rsidR="009D69F8" w:rsidRPr="009D69F8" w:rsidRDefault="009D69F8" w:rsidP="009D69F8">
      <w:pPr>
        <w:widowControl w:val="0"/>
        <w:autoSpaceDE w:val="0"/>
        <w:autoSpaceDN w:val="0"/>
        <w:spacing w:after="0" w:line="240" w:lineRule="auto"/>
        <w:ind w:left="220"/>
        <w:rPr>
          <w:rFonts w:eastAsia="Tahoma" w:cs="Calibri"/>
          <w:sz w:val="24"/>
          <w:szCs w:val="24"/>
        </w:rPr>
      </w:pPr>
      <w:r w:rsidRPr="009D69F8">
        <w:rPr>
          <w:rFonts w:eastAsia="Tahoma" w:cs="Calibri"/>
          <w:sz w:val="24"/>
          <w:szCs w:val="24"/>
        </w:rPr>
        <w:t>Nom – Prénom : .............................................................................................................</w:t>
      </w:r>
    </w:p>
    <w:p w:rsidR="009D69F8" w:rsidRPr="009D69F8" w:rsidRDefault="009D69F8" w:rsidP="009D69F8">
      <w:pPr>
        <w:widowControl w:val="0"/>
        <w:autoSpaceDE w:val="0"/>
        <w:autoSpaceDN w:val="0"/>
        <w:spacing w:before="39" w:after="0" w:line="240" w:lineRule="auto"/>
        <w:ind w:left="220"/>
        <w:rPr>
          <w:rFonts w:eastAsia="Tahoma" w:cs="Calibri"/>
          <w:sz w:val="24"/>
          <w:szCs w:val="24"/>
        </w:rPr>
      </w:pPr>
      <w:r w:rsidRPr="009D69F8">
        <w:rPr>
          <w:rFonts w:eastAsia="Tahoma" w:cs="Calibri"/>
          <w:sz w:val="24"/>
          <w:szCs w:val="24"/>
        </w:rPr>
        <w:t>Service : ........................................................................................................................</w:t>
      </w:r>
    </w:p>
    <w:p w:rsidR="009D69F8" w:rsidRPr="009D69F8" w:rsidRDefault="009D69F8" w:rsidP="009D69F8">
      <w:pPr>
        <w:widowControl w:val="0"/>
        <w:autoSpaceDE w:val="0"/>
        <w:autoSpaceDN w:val="0"/>
        <w:spacing w:before="4" w:after="0" w:line="240" w:lineRule="auto"/>
        <w:rPr>
          <w:rFonts w:eastAsia="Tahoma" w:cs="Calibri"/>
          <w:sz w:val="24"/>
          <w:szCs w:val="24"/>
        </w:rPr>
      </w:pPr>
    </w:p>
    <w:p w:rsidR="009D69F8" w:rsidRPr="009D69F8" w:rsidRDefault="009D69F8" w:rsidP="009D69F8">
      <w:pPr>
        <w:widowControl w:val="0"/>
        <w:autoSpaceDE w:val="0"/>
        <w:autoSpaceDN w:val="0"/>
        <w:spacing w:after="0" w:line="240" w:lineRule="auto"/>
        <w:ind w:left="220"/>
        <w:rPr>
          <w:rFonts w:eastAsia="Tahoma" w:cs="Calibri"/>
          <w:sz w:val="24"/>
          <w:szCs w:val="24"/>
        </w:rPr>
      </w:pPr>
      <w:r w:rsidRPr="009D69F8">
        <w:rPr>
          <w:rFonts w:eastAsia="Tahoma" w:cs="Calibri"/>
          <w:sz w:val="24"/>
          <w:szCs w:val="24"/>
        </w:rPr>
        <w:t>Organisation syndicale : .................................................................................</w:t>
      </w:r>
    </w:p>
    <w:p w:rsidR="009D69F8" w:rsidRPr="009D69F8" w:rsidRDefault="009D69F8" w:rsidP="009D69F8">
      <w:pPr>
        <w:widowControl w:val="0"/>
        <w:autoSpaceDE w:val="0"/>
        <w:autoSpaceDN w:val="0"/>
        <w:spacing w:before="37" w:after="0" w:line="240" w:lineRule="auto"/>
        <w:ind w:left="220"/>
        <w:rPr>
          <w:rFonts w:eastAsia="Tahoma" w:cs="Calibri"/>
          <w:sz w:val="24"/>
          <w:szCs w:val="24"/>
        </w:rPr>
      </w:pPr>
      <w:r w:rsidRPr="009D69F8">
        <w:rPr>
          <w:rFonts w:eastAsia="Tahoma" w:cs="Calibri"/>
          <w:sz w:val="24"/>
          <w:szCs w:val="24"/>
        </w:rPr>
        <w:t>Date de l’absence: ........................... Durée de l’absence : ........................................</w:t>
      </w:r>
    </w:p>
    <w:p w:rsidR="009D69F8" w:rsidRPr="009D69F8" w:rsidRDefault="009D69F8" w:rsidP="009D69F8">
      <w:pPr>
        <w:widowControl w:val="0"/>
        <w:autoSpaceDE w:val="0"/>
        <w:autoSpaceDN w:val="0"/>
        <w:spacing w:after="0" w:line="240" w:lineRule="auto"/>
        <w:ind w:left="220"/>
        <w:rPr>
          <w:rFonts w:eastAsia="Tahoma" w:cs="Calibri"/>
          <w:sz w:val="24"/>
          <w:szCs w:val="24"/>
        </w:rPr>
      </w:pPr>
    </w:p>
    <w:tbl>
      <w:tblPr>
        <w:tblStyle w:val="Grilledutableau1"/>
        <w:tblW w:w="1077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647"/>
        <w:gridCol w:w="2126"/>
      </w:tblGrid>
      <w:tr w:rsidR="009D69F8" w:rsidRPr="009D69F8" w:rsidTr="009D69F8">
        <w:tc>
          <w:tcPr>
            <w:tcW w:w="8647" w:type="dxa"/>
            <w:shd w:val="clear" w:color="auto" w:fill="71ABBA"/>
            <w:vAlign w:val="center"/>
          </w:tcPr>
          <w:p w:rsidR="009D69F8" w:rsidRPr="009D69F8" w:rsidRDefault="009D69F8" w:rsidP="009D69F8">
            <w:pPr>
              <w:spacing w:after="0"/>
              <w:jc w:val="center"/>
              <w:rPr>
                <w:b/>
                <w:color w:val="FFFFFF"/>
              </w:rPr>
            </w:pPr>
            <w:r w:rsidRPr="009D69F8">
              <w:rPr>
                <w:b/>
                <w:color w:val="FFFFFF"/>
              </w:rPr>
              <w:t>NATURE DE L’ABSENCE</w:t>
            </w:r>
          </w:p>
        </w:tc>
        <w:tc>
          <w:tcPr>
            <w:tcW w:w="2126" w:type="dxa"/>
            <w:shd w:val="clear" w:color="auto" w:fill="71ABBA"/>
            <w:vAlign w:val="center"/>
          </w:tcPr>
          <w:p w:rsidR="009D69F8" w:rsidRPr="009D69F8" w:rsidRDefault="009D69F8" w:rsidP="009D69F8">
            <w:pPr>
              <w:spacing w:after="0"/>
              <w:jc w:val="center"/>
              <w:rPr>
                <w:b/>
                <w:color w:val="FFFFFF"/>
              </w:rPr>
            </w:pPr>
            <w:r w:rsidRPr="009D69F8">
              <w:rPr>
                <w:b/>
                <w:color w:val="FFFFFF"/>
              </w:rPr>
              <w:t>COCHER LA CASE CORRESPONDANTE</w:t>
            </w:r>
          </w:p>
        </w:tc>
      </w:tr>
      <w:tr w:rsidR="009D69F8" w:rsidRPr="009D69F8" w:rsidTr="009D69F8">
        <w:trPr>
          <w:trHeight w:val="1424"/>
        </w:trPr>
        <w:tc>
          <w:tcPr>
            <w:tcW w:w="8647" w:type="dxa"/>
            <w:vAlign w:val="center"/>
          </w:tcPr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cs="Calibri"/>
              </w:rPr>
            </w:pPr>
            <w:r w:rsidRPr="009D69F8">
              <w:rPr>
                <w:rFonts w:cs="Calibri"/>
                <w:b/>
              </w:rPr>
              <w:t>Congrès syndicaux nationaux</w:t>
            </w:r>
            <w:r w:rsidRPr="009D69F8">
              <w:rPr>
                <w:rFonts w:cs="Calibri"/>
              </w:rPr>
              <w:t xml:space="preserve">, des fédérations, confédérations de syndicats </w:t>
            </w:r>
            <w:r w:rsidRPr="009D69F8">
              <w:rPr>
                <w:rFonts w:cs="Calibri"/>
                <w:b/>
              </w:rPr>
              <w:t>(10 jours/an).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cs="Calibri"/>
              </w:rPr>
            </w:pPr>
            <w:r w:rsidRPr="009D69F8">
              <w:rPr>
                <w:rFonts w:cs="Calibri"/>
              </w:rPr>
              <w:t>Art. 16 du décret 85.397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cs="Calibri"/>
                <w:b/>
                <w:color w:val="15559F"/>
              </w:rPr>
            </w:pPr>
            <w:r w:rsidRPr="009D69F8">
              <w:rPr>
                <w:rFonts w:cs="Calibri"/>
                <w:b/>
                <w:color w:val="15559F"/>
                <w:shd w:val="clear" w:color="auto" w:fill="FFFFFF"/>
              </w:rPr>
              <w:t>Accordée sous réserve des nécessités du service.</w:t>
            </w:r>
            <w:r w:rsidRPr="009D69F8">
              <w:rPr>
                <w:rFonts w:ascii="Arial" w:hAnsi="Arial" w:cs="Arial"/>
                <w:color w:val="15559F"/>
                <w:shd w:val="clear" w:color="auto" w:fill="FFFFFF"/>
              </w:rPr>
              <w:t xml:space="preserve"> </w:t>
            </w:r>
            <w:r w:rsidRPr="009D69F8">
              <w:rPr>
                <w:rFonts w:cs="Calibri"/>
                <w:b/>
                <w:color w:val="15559F"/>
              </w:rPr>
              <w:t>Non remboursé par le CDG 34.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ascii="Arial" w:hAnsi="Arial" w:cs="Arial"/>
                <w:color w:val="0070C0"/>
                <w:shd w:val="clear" w:color="auto" w:fill="FFFFFF"/>
              </w:rPr>
            </w:pPr>
            <w:r w:rsidRPr="009D69F8">
              <w:t>La demande doit être formulée au moins 3 jours avant la date de réunion (art 15, al 2)</w:t>
            </w:r>
          </w:p>
        </w:tc>
        <w:tc>
          <w:tcPr>
            <w:tcW w:w="2126" w:type="dxa"/>
            <w:vAlign w:val="center"/>
          </w:tcPr>
          <w:p w:rsidR="009D69F8" w:rsidRPr="009D69F8" w:rsidRDefault="009D69F8" w:rsidP="009D69F8">
            <w:pPr>
              <w:spacing w:after="0"/>
              <w:jc w:val="center"/>
              <w:rPr>
                <w:sz w:val="28"/>
                <w:szCs w:val="28"/>
              </w:rPr>
            </w:pPr>
            <w:r w:rsidRPr="009D69F8">
              <w:rPr>
                <w:sz w:val="28"/>
                <w:szCs w:val="28"/>
              </w:rPr>
              <w:sym w:font="Wingdings" w:char="F06F"/>
            </w:r>
          </w:p>
        </w:tc>
      </w:tr>
      <w:tr w:rsidR="009D69F8" w:rsidRPr="009D69F8" w:rsidTr="009D69F8">
        <w:trPr>
          <w:trHeight w:val="2252"/>
        </w:trPr>
        <w:tc>
          <w:tcPr>
            <w:tcW w:w="8647" w:type="dxa"/>
            <w:vAlign w:val="center"/>
          </w:tcPr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 xml:space="preserve">Cette limite est portée à </w:t>
            </w:r>
            <w:r w:rsidRPr="009D69F8">
              <w:rPr>
                <w:rFonts w:eastAsia="Tahoma" w:cs="Calibri"/>
                <w:b/>
              </w:rPr>
              <w:t>20 jours</w:t>
            </w:r>
            <w:r w:rsidRPr="009D69F8">
              <w:rPr>
                <w:rFonts w:eastAsia="Tahoma" w:cs="Calibri"/>
              </w:rPr>
              <w:t xml:space="preserve"> lorsque l’agent participe aux c</w:t>
            </w:r>
            <w:r w:rsidRPr="009D69F8">
              <w:rPr>
                <w:rFonts w:eastAsia="Tahoma" w:cs="Calibri"/>
                <w:b/>
              </w:rPr>
              <w:t>ongrès syndicaux internationaux</w:t>
            </w:r>
            <w:r w:rsidRPr="009D69F8">
              <w:rPr>
                <w:rFonts w:eastAsia="Tahoma" w:cs="Calibri"/>
              </w:rPr>
              <w:t>, réunions des organismes directeurs, des organisations syndicales internationales, de syndicats nationaux, des fédérations, confédérations et des instances statutaires départementales, interdépartementales et régionales.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Art. 16 du décret n° 85-397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cs="Calibri"/>
                <w:b/>
                <w:color w:val="15559F"/>
              </w:rPr>
            </w:pPr>
            <w:r w:rsidRPr="009D69F8">
              <w:rPr>
                <w:rFonts w:cs="Calibri"/>
                <w:b/>
                <w:color w:val="15559F"/>
                <w:shd w:val="clear" w:color="auto" w:fill="FFFFFF"/>
              </w:rPr>
              <w:t xml:space="preserve">Accordée sous réserve des nécessités du service. </w:t>
            </w:r>
            <w:r w:rsidRPr="009D69F8">
              <w:rPr>
                <w:rFonts w:cs="Calibri"/>
                <w:b/>
                <w:color w:val="15559F"/>
              </w:rPr>
              <w:t>Non remboursé par le CDG 34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ascii="Arial" w:hAnsi="Arial" w:cs="Arial"/>
                <w:color w:val="0070C0"/>
                <w:shd w:val="clear" w:color="auto" w:fill="FFFFFF"/>
              </w:rPr>
            </w:pPr>
            <w:r w:rsidRPr="009D69F8">
              <w:t>La demande doit être formulée au moins 3 jours avant la date de réunion (art 15, al 2)</w:t>
            </w:r>
          </w:p>
        </w:tc>
        <w:tc>
          <w:tcPr>
            <w:tcW w:w="2126" w:type="dxa"/>
            <w:vAlign w:val="center"/>
          </w:tcPr>
          <w:p w:rsidR="009D69F8" w:rsidRPr="009D69F8" w:rsidRDefault="009D69F8" w:rsidP="009D69F8">
            <w:pPr>
              <w:spacing w:after="0"/>
              <w:jc w:val="center"/>
            </w:pPr>
            <w:r w:rsidRPr="009D69F8">
              <w:rPr>
                <w:sz w:val="28"/>
                <w:szCs w:val="28"/>
              </w:rPr>
              <w:sym w:font="Wingdings" w:char="F06F"/>
            </w:r>
          </w:p>
        </w:tc>
      </w:tr>
      <w:tr w:rsidR="009D69F8" w:rsidRPr="009D69F8" w:rsidTr="009D69F8">
        <w:trPr>
          <w:trHeight w:val="1831"/>
        </w:trPr>
        <w:tc>
          <w:tcPr>
            <w:tcW w:w="8647" w:type="dxa"/>
            <w:vAlign w:val="center"/>
          </w:tcPr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imes New Roman" w:cs="Calibri"/>
                <w:color w:val="000000"/>
              </w:rPr>
            </w:pPr>
            <w:r w:rsidRPr="009D69F8">
              <w:rPr>
                <w:rFonts w:eastAsia="Times New Roman" w:cs="Calibri"/>
                <w:b/>
                <w:bCs/>
                <w:color w:val="000000"/>
              </w:rPr>
              <w:t xml:space="preserve">Congrès ou réunion des organismes directeurs </w:t>
            </w:r>
            <w:r w:rsidRPr="009D69F8">
              <w:rPr>
                <w:rFonts w:eastAsia="Times New Roman" w:cs="Calibri"/>
                <w:color w:val="000000"/>
              </w:rPr>
              <w:t>d’un autre niveau (sections syndicales ou syndicats locaux non affiliés à une union, fédération ou confédération notamment)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imes New Roman" w:cs="Calibri"/>
                <w:color w:val="000000"/>
              </w:rPr>
            </w:pPr>
            <w:r w:rsidRPr="009D69F8">
              <w:rPr>
                <w:rFonts w:eastAsia="Times New Roman" w:cs="Calibri"/>
                <w:bCs/>
                <w:color w:val="000000"/>
              </w:rPr>
              <w:t>À</w:t>
            </w:r>
            <w:r w:rsidRPr="009D69F8">
              <w:rPr>
                <w:rFonts w:eastAsia="Times New Roman" w:cs="Calibri"/>
                <w:bCs/>
                <w:color w:val="000000"/>
              </w:rPr>
              <w:t xml:space="preserve"> préciser </w:t>
            </w:r>
            <w:proofErr w:type="gramStart"/>
            <w:r w:rsidRPr="009D69F8">
              <w:rPr>
                <w:rFonts w:eastAsia="Times New Roman" w:cs="Calibri"/>
                <w:bCs/>
                <w:color w:val="000000"/>
              </w:rPr>
              <w:t>:  …</w:t>
            </w:r>
            <w:proofErr w:type="gramEnd"/>
            <w:r w:rsidRPr="009D69F8">
              <w:rPr>
                <w:rFonts w:eastAsia="Times New Roman" w:cs="Calibri"/>
                <w:bCs/>
                <w:color w:val="000000"/>
              </w:rPr>
              <w:t>…………………………………………………………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Art. 17 du décret n° 85-397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cs="Calibri"/>
                <w:b/>
                <w:color w:val="00B050"/>
              </w:rPr>
            </w:pPr>
            <w:r w:rsidRPr="009D69F8">
              <w:rPr>
                <w:rFonts w:cs="Calibri"/>
                <w:b/>
                <w:color w:val="15559F"/>
                <w:shd w:val="clear" w:color="auto" w:fill="FFFFFF"/>
              </w:rPr>
              <w:t xml:space="preserve">Accordée sous réserve des nécessités du service. </w:t>
            </w:r>
            <w:r w:rsidRPr="009D69F8">
              <w:rPr>
                <w:rFonts w:cs="Calibri"/>
                <w:b/>
                <w:color w:val="00B050"/>
              </w:rPr>
              <w:t>Remboursée par le CDG 34.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ascii="Arial" w:hAnsi="Arial" w:cs="Arial"/>
                <w:color w:val="0070C0"/>
                <w:shd w:val="clear" w:color="auto" w:fill="FFFFFF"/>
              </w:rPr>
            </w:pPr>
            <w:r w:rsidRPr="009D69F8">
              <w:t>La demande doit être formulée au moins 3 jours avant la date de réunion (art 15, al 2)</w:t>
            </w:r>
          </w:p>
        </w:tc>
        <w:tc>
          <w:tcPr>
            <w:tcW w:w="2126" w:type="dxa"/>
            <w:vAlign w:val="center"/>
          </w:tcPr>
          <w:p w:rsidR="009D69F8" w:rsidRPr="009D69F8" w:rsidRDefault="009D69F8" w:rsidP="009D69F8">
            <w:pPr>
              <w:spacing w:after="0"/>
              <w:jc w:val="center"/>
              <w:rPr>
                <w:sz w:val="28"/>
                <w:szCs w:val="28"/>
              </w:rPr>
            </w:pPr>
            <w:r w:rsidRPr="009D69F8">
              <w:rPr>
                <w:sz w:val="28"/>
                <w:szCs w:val="28"/>
              </w:rPr>
              <w:sym w:font="Wingdings" w:char="F06F"/>
            </w:r>
          </w:p>
        </w:tc>
      </w:tr>
      <w:tr w:rsidR="009D69F8" w:rsidRPr="009D69F8" w:rsidTr="009D69F8">
        <w:trPr>
          <w:trHeight w:val="1546"/>
        </w:trPr>
        <w:tc>
          <w:tcPr>
            <w:tcW w:w="8647" w:type="dxa"/>
            <w:vAlign w:val="center"/>
          </w:tcPr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Participation aux instances (C.T. – C.A.P. – C.H.S.C.T.- Conseil de discipline – commission de réforme – autre</w:t>
            </w:r>
            <w:proofErr w:type="gramStart"/>
            <w:r w:rsidRPr="009D69F8">
              <w:rPr>
                <w:rFonts w:eastAsia="Tahoma" w:cs="Calibri"/>
              </w:rPr>
              <w:t>… )</w:t>
            </w:r>
            <w:proofErr w:type="gramEnd"/>
            <w:r w:rsidRPr="009D69F8">
              <w:rPr>
                <w:rFonts w:eastAsia="Tahoma" w:cs="Calibri"/>
              </w:rPr>
              <w:t>.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Art. 18 du décret n° 85-397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  <w:rPr>
                <w:rFonts w:cs="Calibri"/>
                <w:b/>
                <w:color w:val="15559F" w:themeColor="accent2"/>
              </w:rPr>
            </w:pPr>
            <w:r w:rsidRPr="009D69F8">
              <w:rPr>
                <w:rFonts w:cs="Calibri"/>
                <w:b/>
                <w:color w:val="15559F" w:themeColor="accent2"/>
              </w:rPr>
              <w:t>De droit sur présentation de la convocation ou de l’information de la réunion.</w:t>
            </w:r>
          </w:p>
          <w:p w:rsidR="009D69F8" w:rsidRPr="009D69F8" w:rsidRDefault="009D69F8" w:rsidP="009D69F8">
            <w:pPr>
              <w:spacing w:after="0" w:line="240" w:lineRule="auto"/>
              <w:ind w:left="-108"/>
              <w:jc w:val="both"/>
            </w:pPr>
            <w:r w:rsidRPr="009D69F8">
              <w:rPr>
                <w:rFonts w:cs="Calibri"/>
                <w:b/>
                <w:color w:val="15559F" w:themeColor="accent2"/>
              </w:rPr>
              <w:t>Non remboursée par le CDG 34.</w:t>
            </w:r>
          </w:p>
        </w:tc>
        <w:tc>
          <w:tcPr>
            <w:tcW w:w="2126" w:type="dxa"/>
            <w:vAlign w:val="center"/>
          </w:tcPr>
          <w:p w:rsidR="009D69F8" w:rsidRPr="009D69F8" w:rsidRDefault="009D69F8" w:rsidP="009D69F8">
            <w:pPr>
              <w:spacing w:after="0"/>
              <w:jc w:val="center"/>
            </w:pPr>
            <w:r w:rsidRPr="009D69F8">
              <w:rPr>
                <w:sz w:val="28"/>
                <w:szCs w:val="28"/>
              </w:rPr>
              <w:sym w:font="Wingdings" w:char="F06F"/>
            </w:r>
          </w:p>
        </w:tc>
      </w:tr>
      <w:tr w:rsidR="009D69F8" w:rsidRPr="009D69F8" w:rsidTr="00E03B40">
        <w:trPr>
          <w:trHeight w:val="995"/>
        </w:trPr>
        <w:tc>
          <w:tcPr>
            <w:tcW w:w="8647" w:type="dxa"/>
            <w:vAlign w:val="center"/>
          </w:tcPr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Contingent annuel (membres CHSCT) 18 jours (membres) – 22,5 jours (secrétaire)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Art. 61-1 du décret n° 85-603 – Art. 2 du décret n° 2016-1626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</w:rPr>
              <w:t>Cette majoration est accordée pour une période probatoire d’un an (</w:t>
            </w:r>
            <w:r w:rsidRPr="009D69F8">
              <w:rPr>
                <w:rFonts w:eastAsia="Tahoma" w:cs="Calibri"/>
                <w:b/>
              </w:rPr>
              <w:t>jusqu’au 25/04/2020</w:t>
            </w:r>
            <w:r w:rsidRPr="009D69F8">
              <w:rPr>
                <w:rFonts w:eastAsia="Tahoma" w:cs="Calibri"/>
              </w:rPr>
              <w:t>)</w:t>
            </w:r>
          </w:p>
          <w:p w:rsidR="009D69F8" w:rsidRPr="009D69F8" w:rsidRDefault="009D69F8" w:rsidP="009D69F8">
            <w:pPr>
              <w:widowControl w:val="0"/>
              <w:autoSpaceDE w:val="0"/>
              <w:autoSpaceDN w:val="0"/>
              <w:spacing w:after="0" w:line="240" w:lineRule="auto"/>
              <w:ind w:left="-108"/>
              <w:jc w:val="both"/>
              <w:rPr>
                <w:rFonts w:eastAsia="Tahoma" w:cs="Calibri"/>
              </w:rPr>
            </w:pPr>
            <w:r w:rsidRPr="009D69F8">
              <w:rPr>
                <w:rFonts w:eastAsia="Tahoma" w:cs="Calibri"/>
                <w:b/>
                <w:color w:val="15559F"/>
                <w:shd w:val="clear" w:color="auto" w:fill="FFFFFF"/>
              </w:rPr>
              <w:t xml:space="preserve">Accordée sous réserve des nécessités du service </w:t>
            </w:r>
            <w:r w:rsidRPr="009D69F8">
              <w:rPr>
                <w:rFonts w:eastAsia="Tahoma" w:cs="Calibri"/>
                <w:b/>
                <w:color w:val="15559F"/>
              </w:rPr>
              <w:t>Non remboursée par le CDG 34.</w:t>
            </w:r>
          </w:p>
        </w:tc>
        <w:tc>
          <w:tcPr>
            <w:tcW w:w="2126" w:type="dxa"/>
            <w:vAlign w:val="center"/>
          </w:tcPr>
          <w:p w:rsidR="009D69F8" w:rsidRPr="009D69F8" w:rsidRDefault="009D69F8" w:rsidP="009D69F8">
            <w:pPr>
              <w:spacing w:after="0"/>
              <w:jc w:val="center"/>
              <w:rPr>
                <w:sz w:val="28"/>
                <w:szCs w:val="28"/>
              </w:rPr>
            </w:pPr>
            <w:r w:rsidRPr="009D69F8">
              <w:rPr>
                <w:sz w:val="28"/>
                <w:szCs w:val="28"/>
              </w:rPr>
              <w:sym w:font="Wingdings" w:char="F06F"/>
            </w:r>
          </w:p>
        </w:tc>
      </w:tr>
    </w:tbl>
    <w:p w:rsidR="009D69F8" w:rsidRPr="009D69F8" w:rsidRDefault="009D69F8" w:rsidP="009D69F8">
      <w:pPr>
        <w:spacing w:after="0"/>
        <w:rPr>
          <w:sz w:val="20"/>
          <w:szCs w:val="20"/>
        </w:rPr>
      </w:pPr>
    </w:p>
    <w:p w:rsidR="009D69F8" w:rsidRDefault="009D69F8" w:rsidP="009D69F8">
      <w:pPr>
        <w:spacing w:after="0"/>
      </w:pPr>
    </w:p>
    <w:p w:rsidR="009D69F8" w:rsidRPr="009D69F8" w:rsidRDefault="009D69F8" w:rsidP="009D69F8">
      <w:pPr>
        <w:spacing w:after="0"/>
      </w:pPr>
      <w:r w:rsidRPr="009D69F8">
        <w:t xml:space="preserve">Fait à </w:t>
      </w:r>
      <w:proofErr w:type="gramStart"/>
      <w:r w:rsidRPr="009D69F8">
        <w:t>………………………..,</w:t>
      </w:r>
      <w:proofErr w:type="gramEnd"/>
      <w:r w:rsidRPr="009D69F8">
        <w:t xml:space="preserve"> le ……………………….. </w:t>
      </w:r>
    </w:p>
    <w:p w:rsidR="009D69F8" w:rsidRPr="009D69F8" w:rsidRDefault="009D69F8" w:rsidP="009D69F8">
      <w:pPr>
        <w:spacing w:after="0"/>
      </w:pPr>
      <w:r w:rsidRPr="009D69F8">
        <w:t xml:space="preserve">Visa et cachet de l’organisation syndicale: </w:t>
      </w:r>
    </w:p>
    <w:p w:rsidR="009D69F8" w:rsidRPr="009D69F8" w:rsidRDefault="009D69F8" w:rsidP="009D69F8">
      <w:pPr>
        <w:spacing w:after="0"/>
      </w:pPr>
    </w:p>
    <w:p w:rsidR="009D69F8" w:rsidRDefault="009D69F8" w:rsidP="009D69F8">
      <w:pPr>
        <w:tabs>
          <w:tab w:val="left" w:pos="8222"/>
        </w:tabs>
        <w:spacing w:after="0"/>
        <w:jc w:val="right"/>
      </w:pPr>
    </w:p>
    <w:p w:rsidR="009D69F8" w:rsidRPr="009D69F8" w:rsidRDefault="009D69F8" w:rsidP="009D69F8">
      <w:pPr>
        <w:tabs>
          <w:tab w:val="left" w:pos="8222"/>
        </w:tabs>
        <w:spacing w:after="0"/>
        <w:jc w:val="right"/>
        <w:rPr>
          <w:i/>
          <w:u w:val="single"/>
        </w:rPr>
      </w:pPr>
      <w:r w:rsidRPr="009D69F8">
        <w:rPr>
          <w:i/>
          <w:u w:val="single"/>
        </w:rPr>
        <w:t>Tourner la page</w:t>
      </w:r>
    </w:p>
    <w:p w:rsidR="009D69F8" w:rsidRPr="009D69F8" w:rsidRDefault="009D69F8" w:rsidP="009D69F8">
      <w:pPr>
        <w:tabs>
          <w:tab w:val="left" w:pos="8222"/>
        </w:tabs>
        <w:spacing w:after="0"/>
      </w:pPr>
    </w:p>
    <w:p w:rsidR="009D69F8" w:rsidRPr="009D69F8" w:rsidRDefault="009D69F8" w:rsidP="009D69F8">
      <w:pPr>
        <w:shd w:val="clear" w:color="auto" w:fill="71ABBA"/>
        <w:spacing w:after="0" w:line="240" w:lineRule="auto"/>
        <w:jc w:val="center"/>
        <w:rPr>
          <w:b/>
          <w:color w:val="FFFFFF"/>
          <w:sz w:val="24"/>
          <w:szCs w:val="24"/>
          <w:lang w:eastAsia="fr-FR"/>
        </w:rPr>
      </w:pPr>
      <w:r w:rsidRPr="009D69F8">
        <w:rPr>
          <w:b/>
          <w:color w:val="FFFFFF"/>
          <w:sz w:val="24"/>
          <w:szCs w:val="24"/>
          <w:lang w:eastAsia="fr-FR"/>
        </w:rPr>
        <w:t>DEMANDE AUTORISATION D’ABSENCE</w:t>
      </w:r>
    </w:p>
    <w:p w:rsidR="009D69F8" w:rsidRPr="009D69F8" w:rsidRDefault="009D69F8" w:rsidP="009D69F8">
      <w:pPr>
        <w:spacing w:after="0"/>
        <w:rPr>
          <w:i/>
          <w:color w:val="FF0000"/>
        </w:rPr>
      </w:pPr>
    </w:p>
    <w:p w:rsidR="009D69F8" w:rsidRPr="009D69F8" w:rsidRDefault="009D69F8" w:rsidP="009D69F8">
      <w:pPr>
        <w:spacing w:after="0"/>
        <w:rPr>
          <w:i/>
          <w:color w:val="FF0000"/>
        </w:rPr>
      </w:pPr>
    </w:p>
    <w:p w:rsidR="009D69F8" w:rsidRPr="009D69F8" w:rsidRDefault="009D69F8" w:rsidP="009D69F8">
      <w:pPr>
        <w:spacing w:after="0"/>
        <w:rPr>
          <w:i/>
        </w:rPr>
      </w:pPr>
      <w:r w:rsidRPr="009D69F8">
        <w:rPr>
          <w:i/>
        </w:rPr>
        <w:t>Je soussigné(e)…………………………………………………………………</w:t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  <w:proofErr w:type="gramStart"/>
      <w:r w:rsidRPr="009D69F8">
        <w:rPr>
          <w:i/>
        </w:rPr>
        <w:t>demande</w:t>
      </w:r>
      <w:proofErr w:type="gramEnd"/>
      <w:r w:rsidRPr="009D69F8">
        <w:rPr>
          <w:i/>
        </w:rPr>
        <w:t xml:space="preserve"> à bénéficier de l’autorisation d’absence relative à cette convocation.</w:t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</w:pPr>
      <w:r w:rsidRPr="009D69F8">
        <w:t xml:space="preserve">Fait à </w:t>
      </w:r>
      <w:proofErr w:type="gramStart"/>
      <w:r w:rsidRPr="009D69F8">
        <w:t>………………………..,</w:t>
      </w:r>
      <w:proofErr w:type="gramEnd"/>
      <w:r w:rsidRPr="009D69F8">
        <w:t xml:space="preserve"> le ………………………..</w:t>
      </w:r>
    </w:p>
    <w:p w:rsidR="009D69F8" w:rsidRPr="009D69F8" w:rsidRDefault="009D69F8" w:rsidP="009D69F8">
      <w:pPr>
        <w:spacing w:after="0"/>
      </w:pPr>
      <w:r w:rsidRPr="009D69F8">
        <w:t xml:space="preserve">Signature de l’agent: </w:t>
      </w:r>
      <w:r w:rsidRPr="009D69F8">
        <w:tab/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  <w:r w:rsidRPr="009D69F8">
        <w:rPr>
          <w:i/>
        </w:rPr>
        <w:t xml:space="preserve">Pièces à joindre : </w:t>
      </w:r>
    </w:p>
    <w:p w:rsidR="009D69F8" w:rsidRPr="009D69F8" w:rsidRDefault="009D69F8" w:rsidP="009D69F8">
      <w:pPr>
        <w:numPr>
          <w:ilvl w:val="0"/>
          <w:numId w:val="6"/>
        </w:numPr>
        <w:spacing w:after="0" w:line="240" w:lineRule="auto"/>
        <w:jc w:val="both"/>
        <w:rPr>
          <w:i/>
        </w:rPr>
      </w:pPr>
      <w:r w:rsidRPr="009D69F8">
        <w:rPr>
          <w:i/>
        </w:rPr>
        <w:t>organigramme de la structure locale ;</w:t>
      </w:r>
    </w:p>
    <w:p w:rsidR="009D69F8" w:rsidRPr="009D69F8" w:rsidRDefault="009D69F8" w:rsidP="009D69F8">
      <w:pPr>
        <w:numPr>
          <w:ilvl w:val="0"/>
          <w:numId w:val="6"/>
        </w:numPr>
        <w:spacing w:after="0" w:line="240" w:lineRule="auto"/>
        <w:jc w:val="both"/>
        <w:rPr>
          <w:i/>
        </w:rPr>
      </w:pPr>
      <w:r w:rsidRPr="009D69F8">
        <w:rPr>
          <w:i/>
        </w:rPr>
        <w:t>justificatifs d’élection ou de désignation en tant que membre du bureau, conseil syndical ou conseil d’administration.</w:t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hd w:val="clear" w:color="auto" w:fill="71ABBA"/>
        <w:spacing w:after="0" w:line="240" w:lineRule="auto"/>
        <w:jc w:val="center"/>
        <w:rPr>
          <w:b/>
          <w:color w:val="FFFFFF"/>
          <w:sz w:val="24"/>
          <w:szCs w:val="24"/>
          <w:lang w:eastAsia="fr-FR"/>
        </w:rPr>
      </w:pPr>
      <w:r w:rsidRPr="009D69F8">
        <w:rPr>
          <w:b/>
          <w:color w:val="FFFFFF"/>
          <w:sz w:val="24"/>
          <w:szCs w:val="24"/>
          <w:lang w:eastAsia="fr-FR"/>
        </w:rPr>
        <w:t>ACCORD OU REFUS DE L’AUTORITÉ TERRITORIALE</w:t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  <w:sz w:val="32"/>
          <w:szCs w:val="32"/>
        </w:rPr>
      </w:pPr>
      <w:r w:rsidRPr="009D69F8">
        <w:rPr>
          <w:sz w:val="28"/>
          <w:szCs w:val="28"/>
        </w:rPr>
        <w:sym w:font="Wingdings" w:char="F06F"/>
      </w:r>
      <w:r w:rsidRPr="009D69F8">
        <w:rPr>
          <w:rFonts w:cs="Calibri"/>
          <w:i/>
          <w:sz w:val="32"/>
          <w:szCs w:val="32"/>
        </w:rPr>
        <w:t xml:space="preserve"> </w:t>
      </w:r>
      <w:r w:rsidRPr="009D69F8">
        <w:rPr>
          <w:rFonts w:cs="Calibri"/>
        </w:rPr>
        <w:t>Accord</w:t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  <w:sz w:val="32"/>
          <w:szCs w:val="32"/>
        </w:rPr>
      </w:pPr>
      <w:r w:rsidRPr="009D69F8">
        <w:rPr>
          <w:sz w:val="28"/>
          <w:szCs w:val="28"/>
        </w:rPr>
        <w:sym w:font="Wingdings" w:char="F06F"/>
      </w:r>
      <w:r w:rsidRPr="009D69F8">
        <w:rPr>
          <w:rFonts w:cs="Calibri"/>
          <w:i/>
          <w:sz w:val="32"/>
          <w:szCs w:val="32"/>
        </w:rPr>
        <w:t xml:space="preserve"> </w:t>
      </w:r>
      <w:r w:rsidRPr="009D69F8">
        <w:rPr>
          <w:rFonts w:cs="Calibri"/>
        </w:rPr>
        <w:t>Refus</w:t>
      </w:r>
    </w:p>
    <w:p w:rsidR="009D69F8" w:rsidRPr="009D69F8" w:rsidRDefault="009D69F8" w:rsidP="009D69F8">
      <w:pPr>
        <w:spacing w:after="0"/>
        <w:rPr>
          <w:i/>
        </w:rPr>
      </w:pPr>
      <w:r w:rsidRPr="009D69F8">
        <w:rPr>
          <w:i/>
        </w:rPr>
        <w:t>Motivation :</w:t>
      </w: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  <w:rPr>
          <w:i/>
        </w:rPr>
      </w:pPr>
    </w:p>
    <w:p w:rsidR="009D69F8" w:rsidRPr="009D69F8" w:rsidRDefault="009D69F8" w:rsidP="009D69F8">
      <w:pPr>
        <w:spacing w:after="0"/>
      </w:pPr>
      <w:r w:rsidRPr="009D69F8">
        <w:t xml:space="preserve">Fait à </w:t>
      </w:r>
      <w:proofErr w:type="gramStart"/>
      <w:r w:rsidRPr="009D69F8">
        <w:t>………………………..,</w:t>
      </w:r>
      <w:proofErr w:type="gramEnd"/>
      <w:r w:rsidRPr="009D69F8">
        <w:t xml:space="preserve"> le ………………………..</w:t>
      </w:r>
    </w:p>
    <w:p w:rsidR="00E1593C" w:rsidRDefault="009D69F8" w:rsidP="009D69F8">
      <w:pPr>
        <w:spacing w:after="0"/>
        <w:jc w:val="both"/>
      </w:pPr>
      <w:r w:rsidRPr="009D69F8">
        <w:t xml:space="preserve">Visa et cachet de l’autorité territoriale </w:t>
      </w:r>
      <w:r>
        <w:t xml:space="preserve">: </w:t>
      </w:r>
    </w:p>
    <w:sectPr w:rsidR="00E1593C" w:rsidSect="003B1971">
      <w:footerReference w:type="default" r:id="rId7"/>
      <w:pgSz w:w="11906" w:h="16838"/>
      <w:pgMar w:top="1134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9F8" w:rsidRDefault="009D69F8" w:rsidP="009D69F8">
      <w:pPr>
        <w:spacing w:after="0" w:line="240" w:lineRule="auto"/>
      </w:pPr>
      <w:r>
        <w:separator/>
      </w:r>
    </w:p>
  </w:endnote>
  <w:endnote w:type="continuationSeparator" w:id="0">
    <w:p w:rsidR="009D69F8" w:rsidRDefault="009D69F8" w:rsidP="009D6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9F8" w:rsidRPr="0091153B" w:rsidRDefault="009D69F8" w:rsidP="00315481">
    <w:pPr>
      <w:pStyle w:val="Pieddepage"/>
      <w:tabs>
        <w:tab w:val="clear" w:pos="9072"/>
        <w:tab w:val="right" w:pos="14742"/>
      </w:tabs>
      <w:ind w:right="-285"/>
      <w:rPr>
        <w:sz w:val="16"/>
        <w:szCs w:val="16"/>
      </w:rPr>
    </w:pPr>
    <w:r>
      <w:rPr>
        <w:sz w:val="16"/>
        <w:szCs w:val="16"/>
      </w:rPr>
      <w:t>CDG 34/CAR/</w:t>
    </w:r>
    <w:proofErr w:type="spellStart"/>
    <w:r>
      <w:rPr>
        <w:sz w:val="16"/>
        <w:szCs w:val="16"/>
      </w:rPr>
      <w:t>Convoc</w:t>
    </w:r>
    <w:proofErr w:type="spellEnd"/>
    <w:r>
      <w:rPr>
        <w:sz w:val="16"/>
        <w:szCs w:val="16"/>
      </w:rPr>
      <w:t>. Autorisation absence OS</w:t>
    </w:r>
    <w:r>
      <w:rPr>
        <w:sz w:val="16"/>
        <w:szCs w:val="16"/>
      </w:rPr>
      <w:tab/>
      <w:t>30/07/19</w:t>
    </w:r>
    <w:r>
      <w:rPr>
        <w:sz w:val="16"/>
        <w:szCs w:val="16"/>
      </w:rPr>
      <w:tab/>
      <w:t xml:space="preserve">Page 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9F8" w:rsidRDefault="009D69F8" w:rsidP="009D69F8">
      <w:pPr>
        <w:spacing w:after="0" w:line="240" w:lineRule="auto"/>
      </w:pPr>
      <w:r>
        <w:separator/>
      </w:r>
    </w:p>
  </w:footnote>
  <w:footnote w:type="continuationSeparator" w:id="0">
    <w:p w:rsidR="009D69F8" w:rsidRDefault="009D69F8" w:rsidP="009D69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2" type="#_x0000_t75" style="width:92.1pt;height:84.55pt" o:bullet="t">
        <v:imagedata r:id="rId1" o:title="20111212_CDG_APLAT LOGO"/>
      </v:shape>
    </w:pict>
  </w:numPicBullet>
  <w:abstractNum w:abstractNumId="0" w15:restartNumberingAfterBreak="0">
    <w:nsid w:val="01BE1638"/>
    <w:multiLevelType w:val="multilevel"/>
    <w:tmpl w:val="AB88FE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EF18E0"/>
    <w:multiLevelType w:val="hybridMultilevel"/>
    <w:tmpl w:val="0414BF44"/>
    <w:lvl w:ilvl="0" w:tplc="514AF3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81C44"/>
    <w:multiLevelType w:val="hybridMultilevel"/>
    <w:tmpl w:val="1326EDD6"/>
    <w:lvl w:ilvl="0" w:tplc="51F23D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402C8"/>
    <w:multiLevelType w:val="hybridMultilevel"/>
    <w:tmpl w:val="80DE3B9E"/>
    <w:lvl w:ilvl="0" w:tplc="644628A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4BA0AEB"/>
    <w:multiLevelType w:val="hybridMultilevel"/>
    <w:tmpl w:val="2EB8AB3A"/>
    <w:lvl w:ilvl="0" w:tplc="C53E71F2">
      <w:start w:val="1"/>
      <w:numFmt w:val="bullet"/>
      <w:pStyle w:val="PucesCDG34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0EC"/>
    <w:rsid w:val="00025CFD"/>
    <w:rsid w:val="0003324A"/>
    <w:rsid w:val="00384521"/>
    <w:rsid w:val="003B1971"/>
    <w:rsid w:val="00503C29"/>
    <w:rsid w:val="006C38AC"/>
    <w:rsid w:val="00760593"/>
    <w:rsid w:val="00946F13"/>
    <w:rsid w:val="009D69F8"/>
    <w:rsid w:val="00CB60EC"/>
    <w:rsid w:val="00E1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8EB4930-0807-479C-AFC1-D213C34D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0EC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84521"/>
    <w:pPr>
      <w:numPr>
        <w:numId w:val="3"/>
      </w:numPr>
      <w:ind w:left="1080"/>
      <w:jc w:val="both"/>
      <w:outlineLvl w:val="0"/>
    </w:pPr>
    <w:rPr>
      <w:rFonts w:eastAsia="Times New Roman"/>
      <w:b/>
      <w:color w:val="15559F"/>
      <w:sz w:val="28"/>
    </w:rPr>
  </w:style>
  <w:style w:type="paragraph" w:styleId="Titre2">
    <w:name w:val="heading 2"/>
    <w:aliases w:val="Sous titre"/>
    <w:basedOn w:val="Normal"/>
    <w:next w:val="Normal"/>
    <w:link w:val="Titre2Car"/>
    <w:autoRedefine/>
    <w:uiPriority w:val="9"/>
    <w:semiHidden/>
    <w:unhideWhenUsed/>
    <w:qFormat/>
    <w:rsid w:val="00384521"/>
    <w:pPr>
      <w:tabs>
        <w:tab w:val="num" w:pos="720"/>
      </w:tabs>
      <w:ind w:left="720" w:hanging="360"/>
      <w:jc w:val="both"/>
      <w:outlineLvl w:val="1"/>
    </w:pPr>
    <w:rPr>
      <w:rFonts w:eastAsia="Times New Roman"/>
      <w:b/>
      <w:color w:val="71ABB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5CF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5CF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5CF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5CFD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5CFD"/>
    <w:pPr>
      <w:spacing w:before="240" w:after="60"/>
      <w:outlineLvl w:val="6"/>
    </w:pPr>
    <w:rPr>
      <w:rFonts w:eastAsia="Times New Roman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5CFD"/>
    <w:pPr>
      <w:spacing w:before="240" w:after="60"/>
      <w:outlineLvl w:val="7"/>
    </w:pPr>
    <w:rPr>
      <w:rFonts w:eastAsia="Times New Roman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5CFD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84521"/>
    <w:rPr>
      <w:rFonts w:eastAsia="Times New Roman"/>
      <w:b/>
      <w:color w:val="15559F"/>
      <w:sz w:val="28"/>
      <w:szCs w:val="24"/>
    </w:rPr>
  </w:style>
  <w:style w:type="character" w:customStyle="1" w:styleId="Titre2Car">
    <w:name w:val="Titre 2 Car"/>
    <w:aliases w:val="Sous titre Car"/>
    <w:link w:val="Titre2"/>
    <w:uiPriority w:val="9"/>
    <w:semiHidden/>
    <w:rsid w:val="00384521"/>
    <w:rPr>
      <w:rFonts w:eastAsia="Times New Roman"/>
      <w:b/>
      <w:color w:val="71ABBA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25CF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025CF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025CF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025CF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semiHidden/>
    <w:rsid w:val="00025CF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025CF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025CFD"/>
    <w:rPr>
      <w:rFonts w:ascii="Calibri Light" w:eastAsia="Times New Roman" w:hAnsi="Calibri Light" w:cs="Times New Roman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25CFD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rsid w:val="00025CF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025CFD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rsid w:val="00025CF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Sous-titreCar">
    <w:name w:val="Sous-titre Car"/>
    <w:link w:val="Sous-titre"/>
    <w:uiPriority w:val="11"/>
    <w:rsid w:val="00025CFD"/>
    <w:rPr>
      <w:rFonts w:ascii="Calibri Light" w:eastAsia="Times New Roman" w:hAnsi="Calibri Light" w:cs="Times New Roman"/>
      <w:sz w:val="24"/>
      <w:szCs w:val="24"/>
    </w:rPr>
  </w:style>
  <w:style w:type="character" w:styleId="lev">
    <w:name w:val="Strong"/>
    <w:uiPriority w:val="22"/>
    <w:rsid w:val="00025CFD"/>
    <w:rPr>
      <w:b/>
      <w:bCs/>
    </w:rPr>
  </w:style>
  <w:style w:type="character" w:styleId="Accentuation">
    <w:name w:val="Emphasis"/>
    <w:uiPriority w:val="20"/>
    <w:rsid w:val="00025CFD"/>
    <w:rPr>
      <w:i/>
      <w:iCs/>
    </w:rPr>
  </w:style>
  <w:style w:type="paragraph" w:styleId="Sansinterligne">
    <w:name w:val="No Spacing"/>
    <w:uiPriority w:val="1"/>
    <w:rsid w:val="00025CFD"/>
    <w:rPr>
      <w:rFonts w:ascii="Garamond" w:hAnsi="Garamond"/>
      <w:sz w:val="24"/>
      <w:szCs w:val="24"/>
    </w:rPr>
  </w:style>
  <w:style w:type="paragraph" w:styleId="Paragraphedeliste">
    <w:name w:val="List Paragraph"/>
    <w:basedOn w:val="Normal"/>
    <w:uiPriority w:val="34"/>
    <w:rsid w:val="00025CFD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025CFD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025CFD"/>
    <w:rPr>
      <w:rFonts w:ascii="Garamond" w:hAnsi="Garamond"/>
      <w:i/>
      <w:iCs/>
      <w:color w:val="404040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025CF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eastAsia="SimSun"/>
      <w:i/>
      <w:iCs/>
      <w:color w:val="5B9BD5"/>
    </w:rPr>
  </w:style>
  <w:style w:type="character" w:customStyle="1" w:styleId="CitationintenseCar">
    <w:name w:val="Citation intense Car"/>
    <w:link w:val="Citationintense"/>
    <w:uiPriority w:val="30"/>
    <w:rsid w:val="00025CFD"/>
    <w:rPr>
      <w:rFonts w:ascii="Garamond" w:eastAsia="SimSun" w:hAnsi="Garamond"/>
      <w:i/>
      <w:iCs/>
      <w:color w:val="5B9BD5"/>
      <w:sz w:val="24"/>
      <w:szCs w:val="24"/>
    </w:rPr>
  </w:style>
  <w:style w:type="character" w:styleId="Emphaseple">
    <w:name w:val="Subtle Emphasis"/>
    <w:uiPriority w:val="19"/>
    <w:rsid w:val="00025CFD"/>
    <w:rPr>
      <w:i/>
      <w:iCs/>
      <w:color w:val="404040"/>
    </w:rPr>
  </w:style>
  <w:style w:type="character" w:styleId="Emphaseintense">
    <w:name w:val="Intense Emphasis"/>
    <w:uiPriority w:val="21"/>
    <w:rsid w:val="00025CFD"/>
    <w:rPr>
      <w:i/>
      <w:iCs/>
      <w:color w:val="5B9BD5"/>
    </w:rPr>
  </w:style>
  <w:style w:type="character" w:styleId="Rfrenceple">
    <w:name w:val="Subtle Reference"/>
    <w:uiPriority w:val="31"/>
    <w:rsid w:val="00025CFD"/>
    <w:rPr>
      <w:smallCaps/>
      <w:color w:val="5A5A5A"/>
    </w:rPr>
  </w:style>
  <w:style w:type="character" w:styleId="Rfrenceintense">
    <w:name w:val="Intense Reference"/>
    <w:uiPriority w:val="32"/>
    <w:rsid w:val="00025CFD"/>
    <w:rPr>
      <w:b/>
      <w:bCs/>
      <w:smallCaps/>
      <w:color w:val="5B9BD5"/>
      <w:spacing w:val="5"/>
    </w:rPr>
  </w:style>
  <w:style w:type="character" w:styleId="Titredulivre">
    <w:name w:val="Book Title"/>
    <w:uiPriority w:val="33"/>
    <w:rsid w:val="00025CFD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25CFD"/>
    <w:pPr>
      <w:keepNext/>
      <w:numPr>
        <w:numId w:val="0"/>
      </w:numPr>
      <w:spacing w:before="240" w:after="60"/>
      <w:jc w:val="left"/>
      <w:outlineLvl w:val="9"/>
    </w:pPr>
    <w:rPr>
      <w:rFonts w:ascii="Calibri Light" w:hAnsi="Calibri Light"/>
      <w:b w:val="0"/>
      <w:bCs/>
      <w:kern w:val="32"/>
      <w:sz w:val="32"/>
      <w:szCs w:val="32"/>
    </w:rPr>
  </w:style>
  <w:style w:type="paragraph" w:customStyle="1" w:styleId="PolicebleueCDG34">
    <w:name w:val="Police bleue CDG 34"/>
    <w:basedOn w:val="Normal"/>
    <w:link w:val="PolicebleueCDG34Car"/>
    <w:autoRedefine/>
    <w:qFormat/>
    <w:rsid w:val="00760593"/>
    <w:rPr>
      <w:color w:val="15559F"/>
    </w:rPr>
  </w:style>
  <w:style w:type="paragraph" w:customStyle="1" w:styleId="Policevert-bleuCDG34">
    <w:name w:val="Police vert-bleu CDG 34"/>
    <w:basedOn w:val="Normal"/>
    <w:link w:val="Policevert-bleuCDG34Car"/>
    <w:autoRedefine/>
    <w:qFormat/>
    <w:rsid w:val="00760593"/>
    <w:rPr>
      <w:color w:val="71ABBA"/>
    </w:rPr>
  </w:style>
  <w:style w:type="character" w:customStyle="1" w:styleId="PolicebleueCDG34Car">
    <w:name w:val="Police bleue CDG 34 Car"/>
    <w:basedOn w:val="Policepardfaut"/>
    <w:link w:val="PolicebleueCDG34"/>
    <w:rsid w:val="00760593"/>
    <w:rPr>
      <w:rFonts w:asciiTheme="minorHAnsi" w:hAnsiTheme="minorHAnsi"/>
      <w:color w:val="15559F"/>
      <w:sz w:val="24"/>
      <w:szCs w:val="24"/>
    </w:rPr>
  </w:style>
  <w:style w:type="paragraph" w:customStyle="1" w:styleId="PoliceOrangeCDG34">
    <w:name w:val="Police Orange CDG 34"/>
    <w:basedOn w:val="Normal"/>
    <w:link w:val="PoliceOrangeCDG34Car"/>
    <w:autoRedefine/>
    <w:qFormat/>
    <w:rsid w:val="00760593"/>
    <w:rPr>
      <w:color w:val="F2B200"/>
    </w:rPr>
  </w:style>
  <w:style w:type="character" w:customStyle="1" w:styleId="Policevert-bleuCDG34Car">
    <w:name w:val="Police vert-bleu CDG 34 Car"/>
    <w:basedOn w:val="Policepardfaut"/>
    <w:link w:val="Policevert-bleuCDG34"/>
    <w:rsid w:val="00760593"/>
    <w:rPr>
      <w:rFonts w:asciiTheme="minorHAnsi" w:hAnsiTheme="minorHAnsi"/>
      <w:color w:val="71ABBA"/>
      <w:sz w:val="24"/>
      <w:szCs w:val="24"/>
    </w:rPr>
  </w:style>
  <w:style w:type="paragraph" w:customStyle="1" w:styleId="Fondbleu-vertetpoliceblanche">
    <w:name w:val="Fond bleu-vert et police blanche"/>
    <w:basedOn w:val="PoliceOrangeCDG34"/>
    <w:link w:val="Fondbleu-vertetpoliceblancheCar"/>
    <w:autoRedefine/>
    <w:qFormat/>
    <w:rsid w:val="0003324A"/>
    <w:pPr>
      <w:shd w:val="clear" w:color="auto" w:fill="71ABBA"/>
    </w:pPr>
    <w:rPr>
      <w:b/>
      <w:color w:val="FFFFFF" w:themeColor="background1"/>
    </w:rPr>
  </w:style>
  <w:style w:type="character" w:customStyle="1" w:styleId="PoliceOrangeCDG34Car">
    <w:name w:val="Police Orange CDG 34 Car"/>
    <w:basedOn w:val="Policepardfaut"/>
    <w:link w:val="PoliceOrangeCDG34"/>
    <w:rsid w:val="00760593"/>
    <w:rPr>
      <w:rFonts w:asciiTheme="minorHAnsi" w:hAnsiTheme="minorHAnsi"/>
      <w:color w:val="F2B200"/>
      <w:sz w:val="24"/>
      <w:szCs w:val="24"/>
    </w:rPr>
  </w:style>
  <w:style w:type="paragraph" w:customStyle="1" w:styleId="PucesCDG34">
    <w:name w:val="Puces CDG 34"/>
    <w:basedOn w:val="Normal"/>
    <w:link w:val="PucesCDG34Car"/>
    <w:autoRedefine/>
    <w:qFormat/>
    <w:rsid w:val="00384521"/>
    <w:pPr>
      <w:numPr>
        <w:numId w:val="5"/>
      </w:numPr>
    </w:pPr>
  </w:style>
  <w:style w:type="character" w:customStyle="1" w:styleId="Fondbleu-vertetpoliceblancheCar">
    <w:name w:val="Fond bleu-vert et police blanche Car"/>
    <w:basedOn w:val="PoliceOrangeCDG34Car"/>
    <w:link w:val="Fondbleu-vertetpoliceblanche"/>
    <w:rsid w:val="0003324A"/>
    <w:rPr>
      <w:rFonts w:asciiTheme="minorHAnsi" w:hAnsiTheme="minorHAnsi"/>
      <w:b/>
      <w:color w:val="FFFFFF" w:themeColor="background1"/>
      <w:sz w:val="24"/>
      <w:szCs w:val="24"/>
      <w:shd w:val="clear" w:color="auto" w:fill="71ABBA"/>
    </w:rPr>
  </w:style>
  <w:style w:type="character" w:customStyle="1" w:styleId="PucesCDG34Car">
    <w:name w:val="Puces CDG 34 Car"/>
    <w:basedOn w:val="Policepardfaut"/>
    <w:link w:val="PucesCDG34"/>
    <w:rsid w:val="00384521"/>
    <w:rPr>
      <w:rFonts w:asciiTheme="minorHAnsi" w:hAnsiTheme="minorHAnsi"/>
      <w:sz w:val="24"/>
      <w:szCs w:val="24"/>
    </w:rPr>
  </w:style>
  <w:style w:type="table" w:styleId="Grilledutableau">
    <w:name w:val="Table Grid"/>
    <w:basedOn w:val="TableauNormal"/>
    <w:uiPriority w:val="39"/>
    <w:rsid w:val="00CB60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CB60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lang w:val="en-US"/>
    </w:rPr>
  </w:style>
  <w:style w:type="paragraph" w:styleId="Corpsdetexte">
    <w:name w:val="Body Text"/>
    <w:basedOn w:val="Normal"/>
    <w:link w:val="CorpsdetexteCar"/>
    <w:uiPriority w:val="1"/>
    <w:qFormat/>
    <w:rsid w:val="00CB60E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B60EC"/>
    <w:rPr>
      <w:rFonts w:ascii="Tahoma" w:eastAsia="Tahoma" w:hAnsi="Tahoma" w:cs="Tahoma"/>
      <w:lang w:val="en-US" w:eastAsia="en-US"/>
    </w:rPr>
  </w:style>
  <w:style w:type="paragraph" w:styleId="Pieddepage">
    <w:name w:val="footer"/>
    <w:basedOn w:val="Normal"/>
    <w:link w:val="PieddepageCar"/>
    <w:uiPriority w:val="99"/>
    <w:unhideWhenUsed/>
    <w:rsid w:val="009D6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69F8"/>
    <w:rPr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39"/>
    <w:rsid w:val="009D6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9D69F8"/>
  </w:style>
  <w:style w:type="paragraph" w:styleId="En-tte">
    <w:name w:val="header"/>
    <w:basedOn w:val="Normal"/>
    <w:link w:val="En-tteCar"/>
    <w:uiPriority w:val="99"/>
    <w:unhideWhenUsed/>
    <w:rsid w:val="009D69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69F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DG 3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71ABBA"/>
      </a:accent1>
      <a:accent2>
        <a:srgbClr val="15559F"/>
      </a:accent2>
      <a:accent3>
        <a:srgbClr val="F2B200"/>
      </a:accent3>
      <a:accent4>
        <a:srgbClr val="00AEEF"/>
      </a:accent4>
      <a:accent5>
        <a:srgbClr val="FF0066"/>
      </a:accent5>
      <a:accent6>
        <a:srgbClr val="70AD47"/>
      </a:accent6>
      <a:hlink>
        <a:srgbClr val="15559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472</Words>
  <Characters>2597</Characters>
  <Application>Microsoft Office Word</Application>
  <DocSecurity>0</DocSecurity>
  <Lines>21</Lines>
  <Paragraphs>6</Paragraphs>
  <ScaleCrop>false</ScaleCrop>
  <Company>CDG 34</Company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OLLER Cathy</dc:creator>
  <cp:keywords/>
  <dc:description/>
  <cp:lastModifiedBy>CLAIREMBOURG Quentin</cp:lastModifiedBy>
  <cp:revision>2</cp:revision>
  <dcterms:created xsi:type="dcterms:W3CDTF">2019-07-15T13:32:00Z</dcterms:created>
  <dcterms:modified xsi:type="dcterms:W3CDTF">2019-07-30T11:13:00Z</dcterms:modified>
</cp:coreProperties>
</file>